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18612D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182A53">
        <w:rPr>
          <w:rFonts w:ascii="Arial" w:hAnsi="Arial" w:cs="Arial"/>
          <w:b/>
          <w:lang w:eastAsia="en-GB"/>
        </w:rPr>
        <w:t>218</w:t>
      </w:r>
      <w:r>
        <w:rPr>
          <w:rFonts w:ascii="Arial" w:hAnsi="Arial" w:cs="Arial"/>
          <w:b/>
          <w:lang w:eastAsia="en-GB"/>
        </w:rPr>
        <w:t xml:space="preserve">, data </w:t>
      </w:r>
      <w:r w:rsidR="00182A53">
        <w:rPr>
          <w:rFonts w:ascii="Arial" w:hAnsi="Arial" w:cs="Arial"/>
          <w:b/>
          <w:lang w:eastAsia="en-GB"/>
        </w:rPr>
        <w:t>10/11/2021</w:t>
      </w:r>
      <w:r>
        <w:rPr>
          <w:rFonts w:ascii="Arial" w:hAnsi="Arial" w:cs="Arial"/>
          <w:b/>
          <w:lang w:eastAsia="en-GB"/>
        </w:rPr>
        <w:t xml:space="preserve">, strona </w:t>
      </w:r>
      <w:r w:rsidR="00182A53">
        <w:rPr>
          <w:rFonts w:ascii="Arial" w:hAnsi="Arial" w:cs="Arial"/>
          <w:b/>
          <w:lang w:eastAsia="en-GB"/>
        </w:rPr>
        <w:t>574307-2021-PL</w:t>
      </w:r>
      <w:r>
        <w:rPr>
          <w:rFonts w:ascii="Arial" w:hAnsi="Arial" w:cs="Arial"/>
          <w:b/>
          <w:lang w:eastAsia="en-GB"/>
        </w:rPr>
        <w:t xml:space="preserve">, </w:t>
      </w:r>
    </w:p>
    <w:p w14:paraId="16580882" w14:textId="6C546F3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182A53">
        <w:rPr>
          <w:rFonts w:ascii="Arial" w:hAnsi="Arial" w:cs="Arial"/>
          <w:b/>
          <w:lang w:eastAsia="en-GB"/>
        </w:rPr>
        <w:t>2021/</w:t>
      </w:r>
      <w:r>
        <w:rPr>
          <w:rFonts w:ascii="Arial" w:hAnsi="Arial" w:cs="Arial"/>
          <w:b/>
          <w:lang w:eastAsia="en-GB"/>
        </w:rPr>
        <w:t xml:space="preserve">S </w:t>
      </w:r>
      <w:r w:rsidR="00182A53">
        <w:rPr>
          <w:rFonts w:ascii="Arial" w:hAnsi="Arial" w:cs="Arial"/>
          <w:b/>
          <w:lang w:eastAsia="en-GB"/>
        </w:rPr>
        <w:t>218</w:t>
      </w:r>
      <w:r>
        <w:rPr>
          <w:rFonts w:ascii="Arial" w:hAnsi="Arial" w:cs="Arial"/>
          <w:b/>
          <w:lang w:eastAsia="en-GB"/>
        </w:rPr>
        <w:t>–</w:t>
      </w:r>
      <w:r w:rsidR="00182A53">
        <w:rPr>
          <w:rFonts w:ascii="Arial" w:hAnsi="Arial" w:cs="Arial"/>
          <w:b/>
          <w:lang w:eastAsia="en-GB"/>
        </w:rPr>
        <w:t>574307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894A396" w:rsidR="0049520F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Państwowe Gospodarstwo Leśne Lasy Państwowe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E80E7E0" w:rsidR="00D111BC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Smardzewice w roku 2022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BA60F95" w:rsidR="00D111BC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ZG1.270.12.1.2021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95212" w14:textId="77777777" w:rsidR="004F37C3" w:rsidRDefault="004F37C3">
      <w:r>
        <w:separator/>
      </w:r>
    </w:p>
  </w:endnote>
  <w:endnote w:type="continuationSeparator" w:id="0">
    <w:p w14:paraId="4B90E78A" w14:textId="77777777" w:rsidR="004F37C3" w:rsidRDefault="004F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8087C" w14:textId="77777777" w:rsidR="004F37C3" w:rsidRDefault="004F37C3">
      <w:r>
        <w:separator/>
      </w:r>
    </w:p>
  </w:footnote>
  <w:footnote w:type="continuationSeparator" w:id="0">
    <w:p w14:paraId="0343559F" w14:textId="77777777" w:rsidR="004F37C3" w:rsidRDefault="004F37C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935" w14:textId="770CD851" w:rsidR="00D111BC" w:rsidRPr="0049520F" w:rsidRDefault="0049520F" w:rsidP="0049520F">
    <w:pPr>
      <w:pStyle w:val="Nagwek"/>
      <w:tabs>
        <w:tab w:val="right" w:pos="8843"/>
      </w:tabs>
      <w:rPr>
        <w:rFonts w:ascii="Cambria" w:hAnsi="Cambria"/>
      </w:rPr>
    </w:pPr>
    <w:r>
      <w:rPr>
        <w:rFonts w:ascii="Cambria" w:hAnsi="Cambria"/>
      </w:rPr>
      <w:t>ZG1.270.12.1.2021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A53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20F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7C3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980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4509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3</cp:revision>
  <cp:lastPrinted>2017-05-23T10:32:00Z</cp:lastPrinted>
  <dcterms:created xsi:type="dcterms:W3CDTF">2021-10-26T12:09:00Z</dcterms:created>
  <dcterms:modified xsi:type="dcterms:W3CDTF">2021-11-10T08:35:00Z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